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8AD" w:rsidRP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338AD">
        <w:rPr>
          <w:rFonts w:ascii="Times New Roman" w:eastAsia="Times New Roman" w:hAnsi="Times New Roman" w:cs="Times New Roman"/>
          <w:noProof/>
          <w:sz w:val="16"/>
          <w:szCs w:val="16"/>
          <w:lang w:eastAsia="ru-RU"/>
        </w:rPr>
        <w:drawing>
          <wp:inline distT="0" distB="0" distL="0" distR="0">
            <wp:extent cx="571500" cy="676275"/>
            <wp:effectExtent l="0" t="0" r="0" b="9525"/>
            <wp:docPr id="3" name="Рисунок 3" descr="Описание: Без коро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Без коро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41CF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3741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Большекосульского сельсовета</w:t>
      </w:r>
    </w:p>
    <w:p w:rsidR="000338AD" w:rsidRP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Боготольского района</w:t>
      </w:r>
    </w:p>
    <w:p w:rsidR="000338AD" w:rsidRP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0338AD" w:rsidRP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F2221C" w:rsidRPr="000338AD" w:rsidRDefault="00F2221C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8AD" w:rsidRP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8AD" w:rsidRPr="000338AD" w:rsidRDefault="003741CF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="000338AD" w:rsidRPr="000338AD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="000338AD" w:rsidRPr="000338A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льшая Косуль</w:t>
      </w:r>
    </w:p>
    <w:p w:rsidR="000338AD" w:rsidRPr="000338AD" w:rsidRDefault="000338AD" w:rsidP="000338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0338AD" w:rsidRDefault="000338AD" w:rsidP="00033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8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</w:t>
      </w:r>
      <w:r w:rsidRPr="00033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2014 г.                                                        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№ 34</w:t>
      </w:r>
    </w:p>
    <w:p w:rsidR="000338AD" w:rsidRPr="000338AD" w:rsidRDefault="000338AD" w:rsidP="000338A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5B3D" w:rsidRPr="005C6BE4" w:rsidRDefault="00C35B3D" w:rsidP="00C35B3D">
      <w:pPr>
        <w:pStyle w:val="ConsPlusTitle"/>
        <w:jc w:val="both"/>
        <w:rPr>
          <w:b w:val="0"/>
          <w:bCs w:val="0"/>
          <w:spacing w:val="-2"/>
          <w:sz w:val="28"/>
          <w:szCs w:val="28"/>
        </w:rPr>
      </w:pPr>
      <w:r w:rsidRPr="00057143">
        <w:rPr>
          <w:b w:val="0"/>
          <w:sz w:val="28"/>
          <w:szCs w:val="28"/>
        </w:rPr>
        <w:t xml:space="preserve">О внесении изменений в постановление </w:t>
      </w:r>
      <w:r>
        <w:rPr>
          <w:b w:val="0"/>
          <w:sz w:val="28"/>
          <w:szCs w:val="28"/>
        </w:rPr>
        <w:t xml:space="preserve"> от 2</w:t>
      </w:r>
      <w:r w:rsidR="003741CF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.05.2012 № </w:t>
      </w:r>
      <w:r w:rsidR="003741CF">
        <w:rPr>
          <w:b w:val="0"/>
          <w:sz w:val="28"/>
          <w:szCs w:val="28"/>
        </w:rPr>
        <w:t>18</w:t>
      </w:r>
      <w:r>
        <w:rPr>
          <w:b w:val="0"/>
          <w:sz w:val="28"/>
          <w:szCs w:val="28"/>
        </w:rPr>
        <w:t xml:space="preserve"> «Об утверждении П</w:t>
      </w:r>
      <w:r w:rsidRPr="00057143">
        <w:rPr>
          <w:b w:val="0"/>
          <w:sz w:val="28"/>
          <w:szCs w:val="28"/>
        </w:rPr>
        <w:t>римерного</w:t>
      </w:r>
      <w:r w:rsidRPr="00057143">
        <w:rPr>
          <w:bCs w:val="0"/>
          <w:sz w:val="28"/>
          <w:szCs w:val="28"/>
        </w:rPr>
        <w:t xml:space="preserve"> </w:t>
      </w:r>
      <w:r w:rsidRPr="00057143">
        <w:rPr>
          <w:b w:val="0"/>
          <w:sz w:val="28"/>
          <w:szCs w:val="28"/>
        </w:rPr>
        <w:t xml:space="preserve">положения </w:t>
      </w:r>
      <w:r w:rsidRPr="00057143">
        <w:rPr>
          <w:b w:val="0"/>
          <w:bCs w:val="0"/>
          <w:sz w:val="28"/>
          <w:szCs w:val="28"/>
        </w:rPr>
        <w:t xml:space="preserve">об оплате труда работников </w:t>
      </w:r>
      <w:r>
        <w:rPr>
          <w:b w:val="0"/>
          <w:bCs w:val="0"/>
          <w:sz w:val="28"/>
          <w:szCs w:val="28"/>
        </w:rPr>
        <w:t xml:space="preserve"> бюджетных учреждений культуры»</w:t>
      </w:r>
    </w:p>
    <w:p w:rsidR="007066DA" w:rsidRPr="00B7598C" w:rsidRDefault="007066DA" w:rsidP="00B759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35B3D" w:rsidRPr="00C35B3D" w:rsidRDefault="00C35B3D" w:rsidP="00C35B3D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12 Трудового кодекса Российской Федерации,  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Красноярского края от 01.12.2009 № 621-п «Об утверждении  Примерного положения об оплате труда работников краевых государственных бюджетных и казенных учреждений, подведомственных министерству культуры Красноярского края», Решением Боль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шекосуль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ского 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Совета депутатов от 22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-6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EE09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43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системах оплаты труда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</w:t>
      </w:r>
      <w:r w:rsidR="004434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</w:t>
      </w:r>
      <w:r w:rsidR="00F111F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EE09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Большекосульского сельсовета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руководствуясь статьей 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</w:t>
      </w:r>
      <w:r w:rsidR="00374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Большекосульского сельсовета 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Боготольского района</w:t>
      </w:r>
      <w:r w:rsidR="009D52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35B3D" w:rsidRPr="00C35B3D" w:rsidRDefault="00C35B3D" w:rsidP="00C35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C35B3D" w:rsidRPr="00C35B3D" w:rsidRDefault="00C35B3D" w:rsidP="00B50A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 Постановление  администрации Бо</w:t>
      </w:r>
      <w:r w:rsidR="009D52DD">
        <w:rPr>
          <w:rFonts w:ascii="Times New Roman" w:eastAsia="Times New Roman" w:hAnsi="Times New Roman" w:cs="Times New Roman"/>
          <w:sz w:val="28"/>
          <w:szCs w:val="28"/>
          <w:lang w:eastAsia="ru-RU"/>
        </w:rPr>
        <w:t>льшекосульского сельсовета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</w:t>
      </w:r>
      <w:r w:rsidR="009D52D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>.05.2012 №</w:t>
      </w:r>
      <w:r w:rsidR="009D52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Примерного положения об оплате труда работников муниципальных бюджетных учреждений культуры» следующие изменения:</w:t>
      </w:r>
    </w:p>
    <w:p w:rsidR="00C35B3D" w:rsidRPr="00C35B3D" w:rsidRDefault="00C35B3D" w:rsidP="00B50AB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7" w:history="1">
        <w:r w:rsidRPr="00C35B3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примерном положении</w:t>
        </w:r>
      </w:hyperlink>
      <w:r w:rsidRPr="00C35B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оплате труда работников  муниципальных бюджетных   учреждений культуры: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 изложить в новой редакции: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«II. Минимальные размеры окладов (должностных окладов), ставок заработной платы, определяемые по квалификационным уровням профессиональных квалификационных групп и отдельным должностям, 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proofErr w:type="gramStart"/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включённым</w:t>
      </w:r>
      <w:proofErr w:type="gramEnd"/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профессиональные квалификационные группы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proofErr w:type="gramStart"/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Минимальные размеры окладов (должностных окладов), ставок заработной платы по должностям работников культуры, искусства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кинематографии устанавливаются на основе отнесения занимаемых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ими должностей к профессиональным квалификационным группам (далее – ПКГ), утверждённым приказом Министерства здравоохранения и социального развития Российской Федерации от 31.08.2007 № 570 «Об утверждении профессиональных квалификационных групп должностей работников культуры, искусства и кинематографии»:</w:t>
      </w:r>
      <w:proofErr w:type="gramEnd"/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должности, отнесённые к ПКГ «Должности </w:t>
      </w:r>
      <w:proofErr w:type="gramStart"/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технических исполнителей</w:t>
      </w:r>
      <w:proofErr w:type="gramEnd"/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артистов вспомогательного состава»                                                 2512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должности, отнесённые к ПКГ «Должности работников культуры, искусства и кинематографии среднего звена»                                       </w:t>
      </w:r>
      <w:r w:rsidR="0005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3663 рубля;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должности, отнесённые к ПКГ «Должности работников культуры, искусства и кинематографии ведущего звена»                                   </w:t>
      </w:r>
      <w:r w:rsidR="000506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4937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отнесённые к ПКГ «Должности руководящего состава учреждений культуры, искусства и кинематографии»                        6446 рублей.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Минимальные размеры окладов (должностных окладов), ставок заработной платы по профессиям рабочих культуры, искусства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кинематографии устанавливаются на основе отнесения занимаемых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ими профессий к квалификационным уровням ПКГ, утверждённым приказом Министерства здравоохранения и социального развития Российской Федерации от 14.03.2008 № 121н «Об утверждении профессиональных квалификационных групп профессий рабочих культуры, искусства и кинематографии»: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отнесённые к ПКГ «Профессии рабочих культуры, искусства и кинематографии первого уровня»                                                        2551 рубль;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профессии, отнесённые к ПКГ «Профессии рабочих культуры, искусства и кинематографии второго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2597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3167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3 квалификационный уровень                                                      3480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4 квалификационный уровень                                                        4193 рубля.</w:t>
      </w:r>
    </w:p>
    <w:p w:rsidR="007066DA" w:rsidRPr="007066DA" w:rsidRDefault="007066DA" w:rsidP="00831E02">
      <w:pPr>
        <w:autoSpaceDE w:val="0"/>
        <w:autoSpaceDN w:val="0"/>
        <w:adjustRightInd w:val="0"/>
        <w:spacing w:after="0" w:line="24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Минимальные размеры окладов (должностных окладов), ставок заработной платы по общеотраслевым должностям руководителей, специалистов и служащих устанавливаются на основе отнесения занимаемых ими должностей к квалификационным уровням ПКГ, утверждённым приказом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отнесённые к ПКГ «Общеотраслевые должности служащих первого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2597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2739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отнесённые к ПКГ «Общеотраслевые должности служащих второго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  2882 рубля;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3167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3 квалификационный уровень                                                      3480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 квалификационный уровень                                                        4392 рубля;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5 квалификационный уровень                                                        4961 рубль;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отнесённые к ПКГ «Общеотраслевые должности служащих третьего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3167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3480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3 квалификационный уровень                                                      3820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4 квалификационный уровень                                                        4592 рубля;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5 квалификационный уровень                                                        5361 рубль;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отнесённые к ПКГ «Общеотраслевые должности служащих четвертого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  5762 рубля;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6675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3 квалификационный уровень                                                      7188 рублей.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Минимальные размеры окладов (должностных окладов), ставок заработной платы по должностям общеотраслевых профессий рабочих устанавливаются на основе отнесения занимаемых ими должностей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квалификационным уровням ПКГ, утверждённым приказом Министерства здравоохранения и социального развития Российской Федерации от 29.05.2008 № 248н «Об утверждении профессиональных квалификационных групп общеотраслевых профессий рабочих»: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отнесённые к ПКГ «Общеотраслевые профессии рабочих первого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  2231 рубль;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2338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должности,  отнесённые к ПКГ «Общеотраслевые профессии рабочих второго уровня»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1 квалификационный уровень                                                      2597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2 квалификационный уровень                                                      3167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3 квалификационный уровень                                                      3480 рублей;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4 квалификационный уровень                                                        4193 рубля.</w:t>
      </w:r>
    </w:p>
    <w:p w:rsidR="007066DA" w:rsidRPr="007066DA" w:rsidRDefault="00F66C4B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Минимальные размеры окладов (должностных окладов), ставок заработной платы по должностям профессий работников культуры, искусства 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кинематографии, не вошедшим в квалификационные уровни ПКГ, устанавливаются в следующем размере: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художественный руководитель                                                    6446 рублей;</w:t>
      </w:r>
    </w:p>
    <w:p w:rsidR="007066DA" w:rsidRPr="007066DA" w:rsidRDefault="00F66C4B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221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066DA" w:rsidRPr="00F2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Условия, при которых размеры окладов (должностных окладов), ставок заработной платы работников учреждений могут устанавливаться выше минимальных размеров окладов (должностных окладов), ставок заработной платы, определяются </w:t>
      </w:r>
      <w:r w:rsidR="00F2221C" w:rsidRPr="00F22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главы администрации </w:t>
      </w:r>
      <w:r w:rsidR="00F465B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Большекосульского сельсовета</w:t>
      </w:r>
      <w:r w:rsidR="007066DA" w:rsidRPr="00F222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066DA" w:rsidRPr="007066DA" w:rsidRDefault="00F66C4B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 Минимальные размеры окладов (должностных окладов), ставок заработной платы работников учреждений увеличиваются при условии наличия квалификационной категории:</w:t>
      </w:r>
    </w:p>
    <w:p w:rsidR="007066DA" w:rsidRPr="007066DA" w:rsidRDefault="00F66C4B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 Водителям грузовых и легковых автомобилей, автобусов с учётом классности в следующих размерах: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класс – на 25%;</w:t>
      </w:r>
      <w:bookmarkStart w:id="0" w:name="_GoBack"/>
      <w:bookmarkEnd w:id="0"/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класс – на 10%.</w:t>
      </w:r>
    </w:p>
    <w:p w:rsidR="007066DA" w:rsidRPr="007066DA" w:rsidRDefault="00BB458E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31E0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Выплаты компенсационного характера и персональные стимулирующие выплаты устанавливаются от оклада (должностного оклада), ставки заработной платы без учёта его увел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ичения, предусмотренного п. 2.</w:t>
      </w:r>
      <w:r w:rsidR="00F111F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Примерного положения»;</w:t>
      </w:r>
    </w:p>
    <w:p w:rsidR="007066DA" w:rsidRPr="00F465B4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разделе 3: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3.1 изложить в следующей редакции: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«3.1. Работникам учреждений устанавливаются следующие виды выплат компенсационного характера: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работникам, занятым на тяжелых работах, работах с вредными и (или) опасными и иными особыми условиями труда;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нормальных);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за работу в учреждениях, расположенных в  сельской местности;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за работу в местностях с особыми климатическими условиями</w:t>
      </w:r>
      <w:proofErr w:type="gramStart"/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066DA" w:rsidRPr="00F465B4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дополнить пунктом 3.5 следующего содержания: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«3.5. Выплаты работникам учреждений, расположенных в сельской местности, устанавливаются в размере 25% от оклада (должностного оклада), ставки заработной платы</w:t>
      </w:r>
      <w:proofErr w:type="gramStart"/>
      <w:r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7066DA" w:rsidRPr="00F465B4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разделе 4: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4.3.1 цифры «180» заменить цифрами «160»;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второй пункта 4.3.3 исключить;</w:t>
      </w:r>
    </w:p>
    <w:p w:rsidR="007066DA" w:rsidRPr="00F465B4" w:rsidRDefault="00DD30E9" w:rsidP="00DD30E9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</w:t>
      </w:r>
      <w:r w:rsidR="007066DA"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066DA" w:rsidRPr="00F465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изложить в следующей редакции: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7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066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РАЗМЕР СРЕДСТВ, НАПРАВЛЯЕМЫХ НА ОПЛАТУ ТРУДА РУКОВОДИТЕЛЕЙ И РАБОТНИКОВ УЧРЕЖДЕНИЙ, ПОЛУЧЕННЫХ ОТ</w:t>
      </w:r>
      <w:r w:rsidR="00DD3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ПРИНОСЯЩЕЙ ДОХОД ДЕЯТЕЛЬНОСТИ</w:t>
      </w:r>
    </w:p>
    <w:p w:rsidR="007066DA" w:rsidRDefault="007066DA" w:rsidP="00DD30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Непосредственно на выплату заработной платы руководителям и ра</w:t>
      </w:r>
      <w:r w:rsidR="001603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ботникам  муниципальных 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учреждений культу</w:t>
      </w:r>
      <w:r w:rsidR="001603BF">
        <w:rPr>
          <w:rFonts w:ascii="Times New Roman" w:eastAsia="Times New Roman" w:hAnsi="Times New Roman" w:cs="Times New Roman"/>
          <w:sz w:val="28"/>
          <w:szCs w:val="28"/>
          <w:lang w:eastAsia="ru-RU"/>
        </w:rPr>
        <w:t>ры</w:t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(без учета страховых взносов) средства от приносящей доход деятельности могут направляться в объёме от общей суммы полученных сред</w:t>
      </w:r>
      <w:r w:rsidR="00DD30E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ств, не превышающем:</w:t>
      </w:r>
    </w:p>
    <w:p w:rsidR="00DD30E9" w:rsidRDefault="00DD30E9" w:rsidP="00DD30E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50% - для  клубных учреждений;</w:t>
      </w:r>
    </w:p>
    <w:p w:rsidR="007066DA" w:rsidRPr="000909BE" w:rsidRDefault="00852299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  Оплата труда  </w:t>
      </w:r>
      <w:r w:rsidR="007066DA"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руководителей и работников учреждений культуры</w:t>
      </w:r>
      <w:r w:rsidR="001B3A75"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средств, полученных от приносящей доход деятельности, осуществляется в общем порядке, установленном действующим законодательством</w:t>
      </w:r>
      <w:r w:rsidR="006B6CF2"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066DA" w:rsidRPr="007066DA" w:rsidRDefault="00714A20" w:rsidP="006B6C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5.3</w:t>
      </w:r>
      <w:r w:rsidR="007066DA"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Средства от приносящей доход деятельности могут направляться на выплаты стимулирующего характера руководителям учреждений с учётом недопущения превышения предельного объёма средств на выплаты стимулирующего характера руководителям учреждений, установленного приложе</w:t>
      </w:r>
      <w:r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нием № 2 к Примерному положению</w:t>
      </w:r>
      <w:r w:rsidR="007066DA" w:rsidRPr="000909BE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приложении № 1 строку третью изложить в следующей редакции: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Style w:val="a5"/>
        <w:tblW w:w="8820" w:type="dxa"/>
        <w:tblInd w:w="468" w:type="dxa"/>
        <w:tblLook w:val="01E0"/>
      </w:tblPr>
      <w:tblGrid>
        <w:gridCol w:w="1980"/>
        <w:gridCol w:w="1785"/>
        <w:gridCol w:w="3255"/>
        <w:gridCol w:w="1800"/>
      </w:tblGrid>
      <w:tr w:rsidR="007066DA" w:rsidRPr="007066DA" w:rsidTr="002915DC">
        <w:tc>
          <w:tcPr>
            <w:tcW w:w="198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Директор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(генеральный директор)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учреждения</w:t>
            </w:r>
          </w:p>
        </w:tc>
        <w:tc>
          <w:tcPr>
            <w:tcW w:w="178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 xml:space="preserve">сложность 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организации и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 xml:space="preserve">управления 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 xml:space="preserve">учреждением 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инициация предложений,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проектов, направленных на улучшение качества предоставляемых услуг учреждения</w:t>
            </w:r>
          </w:p>
        </w:tc>
        <w:tc>
          <w:tcPr>
            <w:tcW w:w="180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до 20</w:t>
            </w:r>
          </w:p>
        </w:tc>
      </w:tr>
      <w:tr w:rsidR="007066DA" w:rsidRPr="007066DA" w:rsidTr="002915DC">
        <w:tc>
          <w:tcPr>
            <w:tcW w:w="198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привлечение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 xml:space="preserve">экономических и социальных  партнёров </w:t>
            </w:r>
            <w:proofErr w:type="gramStart"/>
            <w:r w:rsidRPr="007066DA">
              <w:rPr>
                <w:sz w:val="24"/>
                <w:szCs w:val="24"/>
              </w:rPr>
              <w:t>для</w:t>
            </w:r>
            <w:proofErr w:type="gramEnd"/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реализации основных направлений деятельности учреждения</w:t>
            </w:r>
          </w:p>
        </w:tc>
        <w:tc>
          <w:tcPr>
            <w:tcW w:w="180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до 20</w:t>
            </w:r>
          </w:p>
        </w:tc>
      </w:tr>
      <w:tr w:rsidR="007066DA" w:rsidRPr="007066DA" w:rsidTr="002915DC">
        <w:tc>
          <w:tcPr>
            <w:tcW w:w="198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разработка и применение новых технологий при решении социокультурных задач, стоящих перед обществом</w:t>
            </w:r>
          </w:p>
        </w:tc>
        <w:tc>
          <w:tcPr>
            <w:tcW w:w="180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до 20</w:t>
            </w:r>
          </w:p>
        </w:tc>
      </w:tr>
      <w:tr w:rsidR="007066DA" w:rsidRPr="007066DA" w:rsidTr="002915DC">
        <w:tc>
          <w:tcPr>
            <w:tcW w:w="198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достижение конкретно измеримых положительных результатов в социокультурной деятельности учреждения</w:t>
            </w:r>
          </w:p>
        </w:tc>
        <w:tc>
          <w:tcPr>
            <w:tcW w:w="180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до 20</w:t>
            </w:r>
          </w:p>
        </w:tc>
      </w:tr>
      <w:tr w:rsidR="007066DA" w:rsidRPr="007066DA" w:rsidTr="002915DC">
        <w:tc>
          <w:tcPr>
            <w:tcW w:w="198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отсутствие кредиторской задолженности по начисленным выплатам по оплате труда перед работниками (сотрудниками) учреждения (за исключением депонированных сумм)</w:t>
            </w:r>
          </w:p>
        </w:tc>
        <w:tc>
          <w:tcPr>
            <w:tcW w:w="180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до 30</w:t>
            </w:r>
          </w:p>
        </w:tc>
      </w:tr>
      <w:tr w:rsidR="007066DA" w:rsidRPr="007066DA" w:rsidTr="002915DC">
        <w:tc>
          <w:tcPr>
            <w:tcW w:w="198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78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выполнение показателей результативности деятельности учреждения: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от 95 до 98%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от 98 до 100%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более 100%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outlineLvl w:val="0"/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 xml:space="preserve"> до 30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от 30 до 40</w:t>
            </w:r>
          </w:p>
          <w:p w:rsidR="007066DA" w:rsidRPr="007066DA" w:rsidRDefault="007066DA" w:rsidP="007066DA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7066DA">
              <w:rPr>
                <w:sz w:val="24"/>
                <w:szCs w:val="24"/>
              </w:rPr>
              <w:t>от 40 до 50</w:t>
            </w:r>
          </w:p>
        </w:tc>
      </w:tr>
    </w:tbl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»;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2 изложить в новой редакции согласно приложению к постановлению.</w:t>
      </w:r>
    </w:p>
    <w:p w:rsidR="00714A20" w:rsidRPr="00714A20" w:rsidRDefault="00714A20" w:rsidP="00714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>2.  О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бнародовать</w:t>
      </w: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 </w:t>
      </w:r>
      <w:r w:rsidR="00310F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досках информации  01октя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 2014 года</w:t>
      </w: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A20" w:rsidRPr="00714A20" w:rsidRDefault="00714A20" w:rsidP="00714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>3.  Разместить на официальном сайте администрации Боготольского района в сети Интернет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history="1">
        <w:r w:rsidR="00B7598C" w:rsidRPr="005E42FF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www.bogotol-r.ru.на</w:t>
        </w:r>
      </w:hyperlink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="00B7598C"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странице администрации Большекосульского сельсовета</w:t>
      </w:r>
    </w:p>
    <w:p w:rsidR="00714A20" w:rsidRPr="00714A20" w:rsidRDefault="00714A20" w:rsidP="00714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Возложить </w:t>
      </w:r>
      <w:proofErr w:type="gramStart"/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на 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главного бухгалтера Лаврентьеву Н.В</w:t>
      </w: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14A20" w:rsidRPr="00714A20" w:rsidRDefault="00714A20" w:rsidP="00714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5. Постановление вступает в силу в </w:t>
      </w:r>
      <w:proofErr w:type="gramStart"/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день, следующий за днем его официального о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бнародования</w:t>
      </w: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распространяется</w:t>
      </w:r>
      <w:proofErr w:type="gramEnd"/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правоотношения, возникшие с 1 октября  2014  года.</w:t>
      </w:r>
    </w:p>
    <w:p w:rsidR="00714A20" w:rsidRPr="00714A20" w:rsidRDefault="00714A20" w:rsidP="00714A2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14A20" w:rsidRPr="00714A20" w:rsidRDefault="00714A20" w:rsidP="00714A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6DA" w:rsidRDefault="00714A20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  <w:r w:rsidR="00B759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О. С. Харин</w:t>
      </w:r>
    </w:p>
    <w:p w:rsidR="000909BE" w:rsidRDefault="000909BE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0F0F" w:rsidRDefault="00310F0F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09BE" w:rsidRPr="007066DA" w:rsidRDefault="000909BE" w:rsidP="00B759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11FE" w:rsidRDefault="00714A20" w:rsidP="00F111FE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="00F111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постановлению № 34</w:t>
      </w:r>
    </w:p>
    <w:p w:rsidR="00F111FE" w:rsidRDefault="00F111FE" w:rsidP="00F111FE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30.09.2014г</w:t>
      </w:r>
    </w:p>
    <w:p w:rsidR="007066DA" w:rsidRPr="007066DA" w:rsidRDefault="007066DA" w:rsidP="007066D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2 </w:t>
      </w:r>
    </w:p>
    <w:p w:rsidR="007066DA" w:rsidRPr="007066DA" w:rsidRDefault="007066DA" w:rsidP="007066D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Примерному положению </w:t>
      </w:r>
    </w:p>
    <w:p w:rsidR="007066DA" w:rsidRPr="007066DA" w:rsidRDefault="007066DA" w:rsidP="007066D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оплате труда работников</w:t>
      </w:r>
    </w:p>
    <w:p w:rsidR="007066DA" w:rsidRPr="007066DA" w:rsidRDefault="0063342B" w:rsidP="007066D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7066DA" w:rsidRPr="007066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</w:t>
      </w:r>
    </w:p>
    <w:p w:rsidR="007066DA" w:rsidRPr="007066DA" w:rsidRDefault="0063342B" w:rsidP="007066DA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2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 культуры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66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ДОЛЖНОСТНЫХ ОКЛАДОВ РУКОВОДИТЕЛЕЙ УЧРЕЖДЕНИЙ,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6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УЧИТЫВАЕМЫХ ПРИ ОПРЕДЕЛЕНИИ ОБЪЁМА СРЕДСТВ НА ВЫПЛАТЫ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66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СТИМУЛИРУЮЩЕГО ХАРАКТЕРА РУКОВОДИТЕЛЯМ УЧРЕЖДЕНИЙ, В ГОД</w:t>
      </w:r>
    </w:p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60" w:type="dxa"/>
        <w:tblInd w:w="108" w:type="dxa"/>
        <w:tblLook w:val="0000"/>
      </w:tblPr>
      <w:tblGrid>
        <w:gridCol w:w="720"/>
        <w:gridCol w:w="5400"/>
        <w:gridCol w:w="3240"/>
      </w:tblGrid>
      <w:tr w:rsidR="007066DA" w:rsidRPr="007066DA" w:rsidTr="002915DC">
        <w:trPr>
          <w:trHeight w:val="89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должностных окладов руководителя учреждения, подлежащих централизации, в год</w:t>
            </w:r>
          </w:p>
        </w:tc>
      </w:tr>
      <w:tr w:rsidR="007066DA" w:rsidRPr="007066DA" w:rsidTr="002915DC">
        <w:trPr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066DA" w:rsidRPr="007066DA" w:rsidTr="00F111FE">
        <w:trPr>
          <w:trHeight w:val="152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066DA" w:rsidRPr="007066DA" w:rsidTr="002915DC">
        <w:trPr>
          <w:trHeight w:val="45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F111FE" w:rsidP="0070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культуры клубного т</w:t>
            </w:r>
            <w:r w:rsidR="006B6C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ипа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6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7066DA" w:rsidRPr="007066DA" w:rsidTr="00F111FE">
        <w:trPr>
          <w:trHeight w:val="10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66DA" w:rsidRPr="007066DA" w:rsidRDefault="007066DA" w:rsidP="007066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066DA" w:rsidRPr="007066DA" w:rsidRDefault="007066DA" w:rsidP="007066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66DA" w:rsidRDefault="007066DA"/>
    <w:p w:rsidR="007066DA" w:rsidRDefault="007066DA"/>
    <w:p w:rsidR="007066DA" w:rsidRDefault="007066DA"/>
    <w:p w:rsidR="007066DA" w:rsidRDefault="007066DA"/>
    <w:p w:rsidR="007066DA" w:rsidRDefault="007066DA"/>
    <w:p w:rsidR="007066DA" w:rsidRDefault="007066DA"/>
    <w:sectPr w:rsidR="007066DA" w:rsidSect="000D3EA2">
      <w:headerReference w:type="default" r:id="rId9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A61" w:rsidRDefault="007A6A61" w:rsidP="000338AD">
      <w:pPr>
        <w:spacing w:after="0" w:line="240" w:lineRule="auto"/>
      </w:pPr>
      <w:r>
        <w:separator/>
      </w:r>
    </w:p>
  </w:endnote>
  <w:endnote w:type="continuationSeparator" w:id="0">
    <w:p w:rsidR="007A6A61" w:rsidRDefault="007A6A61" w:rsidP="0003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A61" w:rsidRDefault="007A6A61" w:rsidP="000338AD">
      <w:pPr>
        <w:spacing w:after="0" w:line="240" w:lineRule="auto"/>
      </w:pPr>
      <w:r>
        <w:separator/>
      </w:r>
    </w:p>
  </w:footnote>
  <w:footnote w:type="continuationSeparator" w:id="0">
    <w:p w:rsidR="007A6A61" w:rsidRDefault="007A6A61" w:rsidP="000338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47669137"/>
      <w:docPartObj>
        <w:docPartGallery w:val="Page Numbers (Top of Page)"/>
        <w:docPartUnique/>
      </w:docPartObj>
    </w:sdtPr>
    <w:sdtContent>
      <w:p w:rsidR="000338AD" w:rsidRDefault="0071033C">
        <w:pPr>
          <w:pStyle w:val="a6"/>
          <w:jc w:val="center"/>
        </w:pPr>
        <w:r>
          <w:fldChar w:fldCharType="begin"/>
        </w:r>
        <w:r w:rsidR="000338AD">
          <w:instrText>PAGE   \* MERGEFORMAT</w:instrText>
        </w:r>
        <w:r>
          <w:fldChar w:fldCharType="separate"/>
        </w:r>
        <w:r w:rsidR="00443453">
          <w:rPr>
            <w:noProof/>
          </w:rPr>
          <w:t>1</w:t>
        </w:r>
        <w:r>
          <w:fldChar w:fldCharType="end"/>
        </w:r>
      </w:p>
    </w:sdtContent>
  </w:sdt>
  <w:p w:rsidR="000338AD" w:rsidRDefault="000338A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BB4"/>
    <w:rsid w:val="00006A7B"/>
    <w:rsid w:val="0001420C"/>
    <w:rsid w:val="00014319"/>
    <w:rsid w:val="0002467E"/>
    <w:rsid w:val="000246F1"/>
    <w:rsid w:val="000338AD"/>
    <w:rsid w:val="00034FA2"/>
    <w:rsid w:val="000350F3"/>
    <w:rsid w:val="00041E3F"/>
    <w:rsid w:val="0004525C"/>
    <w:rsid w:val="0005067C"/>
    <w:rsid w:val="000529BD"/>
    <w:rsid w:val="00052BFC"/>
    <w:rsid w:val="00055866"/>
    <w:rsid w:val="000565E4"/>
    <w:rsid w:val="000570F5"/>
    <w:rsid w:val="00057680"/>
    <w:rsid w:val="00057ED7"/>
    <w:rsid w:val="00071101"/>
    <w:rsid w:val="00074515"/>
    <w:rsid w:val="00080C5C"/>
    <w:rsid w:val="00080E1F"/>
    <w:rsid w:val="00085507"/>
    <w:rsid w:val="000909BE"/>
    <w:rsid w:val="00091BA0"/>
    <w:rsid w:val="000A38D6"/>
    <w:rsid w:val="000B3248"/>
    <w:rsid w:val="000B4FE0"/>
    <w:rsid w:val="000C4B42"/>
    <w:rsid w:val="000D0874"/>
    <w:rsid w:val="000D1475"/>
    <w:rsid w:val="000D27A8"/>
    <w:rsid w:val="000D2FB3"/>
    <w:rsid w:val="000D3EA2"/>
    <w:rsid w:val="000F47F1"/>
    <w:rsid w:val="00101448"/>
    <w:rsid w:val="00105E41"/>
    <w:rsid w:val="001063DF"/>
    <w:rsid w:val="00131F55"/>
    <w:rsid w:val="00133A81"/>
    <w:rsid w:val="001549F6"/>
    <w:rsid w:val="00154B3E"/>
    <w:rsid w:val="001603BF"/>
    <w:rsid w:val="00162A72"/>
    <w:rsid w:val="001776BF"/>
    <w:rsid w:val="001802C6"/>
    <w:rsid w:val="00180AD2"/>
    <w:rsid w:val="001811D3"/>
    <w:rsid w:val="00192576"/>
    <w:rsid w:val="001A5293"/>
    <w:rsid w:val="001A722D"/>
    <w:rsid w:val="001B3A75"/>
    <w:rsid w:val="001C08D9"/>
    <w:rsid w:val="001D0EDF"/>
    <w:rsid w:val="001D22BE"/>
    <w:rsid w:val="001E02B7"/>
    <w:rsid w:val="001E04C4"/>
    <w:rsid w:val="001E2FE4"/>
    <w:rsid w:val="001E7B2E"/>
    <w:rsid w:val="001F3FF4"/>
    <w:rsid w:val="001F5F77"/>
    <w:rsid w:val="00205B81"/>
    <w:rsid w:val="00206A5D"/>
    <w:rsid w:val="00211247"/>
    <w:rsid w:val="002143F8"/>
    <w:rsid w:val="002178C0"/>
    <w:rsid w:val="00221363"/>
    <w:rsid w:val="00223A88"/>
    <w:rsid w:val="00224E29"/>
    <w:rsid w:val="00232608"/>
    <w:rsid w:val="00235DDD"/>
    <w:rsid w:val="0023706F"/>
    <w:rsid w:val="00244B05"/>
    <w:rsid w:val="002532D7"/>
    <w:rsid w:val="00256DE0"/>
    <w:rsid w:val="002630E9"/>
    <w:rsid w:val="0027231E"/>
    <w:rsid w:val="00273B13"/>
    <w:rsid w:val="00275153"/>
    <w:rsid w:val="00275CB8"/>
    <w:rsid w:val="00283B3A"/>
    <w:rsid w:val="00286595"/>
    <w:rsid w:val="002A76BC"/>
    <w:rsid w:val="002B20F5"/>
    <w:rsid w:val="002B24CE"/>
    <w:rsid w:val="002B39DE"/>
    <w:rsid w:val="002B70DF"/>
    <w:rsid w:val="002C13F6"/>
    <w:rsid w:val="002C1622"/>
    <w:rsid w:val="002C5E25"/>
    <w:rsid w:val="002E0755"/>
    <w:rsid w:val="002F1E0E"/>
    <w:rsid w:val="00304902"/>
    <w:rsid w:val="00310B36"/>
    <w:rsid w:val="00310F0F"/>
    <w:rsid w:val="00325466"/>
    <w:rsid w:val="003255F0"/>
    <w:rsid w:val="00331B39"/>
    <w:rsid w:val="00333A21"/>
    <w:rsid w:val="003356D1"/>
    <w:rsid w:val="00345722"/>
    <w:rsid w:val="00345C47"/>
    <w:rsid w:val="00355EA6"/>
    <w:rsid w:val="00364725"/>
    <w:rsid w:val="00364E95"/>
    <w:rsid w:val="003741CF"/>
    <w:rsid w:val="00382F08"/>
    <w:rsid w:val="00390164"/>
    <w:rsid w:val="00391E10"/>
    <w:rsid w:val="003A39C8"/>
    <w:rsid w:val="003B1BCB"/>
    <w:rsid w:val="003B3CA2"/>
    <w:rsid w:val="003B51EC"/>
    <w:rsid w:val="003B6931"/>
    <w:rsid w:val="003B6AC8"/>
    <w:rsid w:val="003D1799"/>
    <w:rsid w:val="004028E5"/>
    <w:rsid w:val="00403046"/>
    <w:rsid w:val="00407F75"/>
    <w:rsid w:val="00423018"/>
    <w:rsid w:val="0042584E"/>
    <w:rsid w:val="00430C0E"/>
    <w:rsid w:val="00437D6E"/>
    <w:rsid w:val="00443453"/>
    <w:rsid w:val="0046383C"/>
    <w:rsid w:val="00467669"/>
    <w:rsid w:val="00472F12"/>
    <w:rsid w:val="004827AC"/>
    <w:rsid w:val="0049025C"/>
    <w:rsid w:val="00491A28"/>
    <w:rsid w:val="00494999"/>
    <w:rsid w:val="00497AFC"/>
    <w:rsid w:val="004A2268"/>
    <w:rsid w:val="004C30A3"/>
    <w:rsid w:val="004D2A74"/>
    <w:rsid w:val="004E404B"/>
    <w:rsid w:val="005011A0"/>
    <w:rsid w:val="00506028"/>
    <w:rsid w:val="005070CF"/>
    <w:rsid w:val="005119E2"/>
    <w:rsid w:val="00517483"/>
    <w:rsid w:val="00524866"/>
    <w:rsid w:val="0052577B"/>
    <w:rsid w:val="00551CD4"/>
    <w:rsid w:val="00552DF7"/>
    <w:rsid w:val="005535E6"/>
    <w:rsid w:val="00574181"/>
    <w:rsid w:val="005768AA"/>
    <w:rsid w:val="00580D25"/>
    <w:rsid w:val="00583F6B"/>
    <w:rsid w:val="00584FF0"/>
    <w:rsid w:val="00590476"/>
    <w:rsid w:val="005954D8"/>
    <w:rsid w:val="005A2F1C"/>
    <w:rsid w:val="005B2985"/>
    <w:rsid w:val="005B2E86"/>
    <w:rsid w:val="005B461E"/>
    <w:rsid w:val="005B6AC4"/>
    <w:rsid w:val="005B6E13"/>
    <w:rsid w:val="005C6137"/>
    <w:rsid w:val="005E7EED"/>
    <w:rsid w:val="005F301C"/>
    <w:rsid w:val="005F6913"/>
    <w:rsid w:val="00606E76"/>
    <w:rsid w:val="00611D15"/>
    <w:rsid w:val="0062155E"/>
    <w:rsid w:val="00631CC2"/>
    <w:rsid w:val="0063342B"/>
    <w:rsid w:val="00636BCD"/>
    <w:rsid w:val="00651B9B"/>
    <w:rsid w:val="00654369"/>
    <w:rsid w:val="0065513E"/>
    <w:rsid w:val="00662130"/>
    <w:rsid w:val="006754E8"/>
    <w:rsid w:val="006B20EC"/>
    <w:rsid w:val="006B4428"/>
    <w:rsid w:val="006B6CF2"/>
    <w:rsid w:val="006E1E66"/>
    <w:rsid w:val="006E2943"/>
    <w:rsid w:val="006E7C2C"/>
    <w:rsid w:val="006F613D"/>
    <w:rsid w:val="007066DA"/>
    <w:rsid w:val="00707DA6"/>
    <w:rsid w:val="0071033C"/>
    <w:rsid w:val="00710890"/>
    <w:rsid w:val="00714A20"/>
    <w:rsid w:val="00720024"/>
    <w:rsid w:val="00720BEC"/>
    <w:rsid w:val="00723037"/>
    <w:rsid w:val="0073307B"/>
    <w:rsid w:val="007469C4"/>
    <w:rsid w:val="007533BF"/>
    <w:rsid w:val="00755E30"/>
    <w:rsid w:val="007640F2"/>
    <w:rsid w:val="00774B6A"/>
    <w:rsid w:val="00780877"/>
    <w:rsid w:val="00785D75"/>
    <w:rsid w:val="007872BC"/>
    <w:rsid w:val="00791BAB"/>
    <w:rsid w:val="00797FBC"/>
    <w:rsid w:val="007A2439"/>
    <w:rsid w:val="007A6A61"/>
    <w:rsid w:val="007B04ED"/>
    <w:rsid w:val="007B09CC"/>
    <w:rsid w:val="007B333B"/>
    <w:rsid w:val="007B341C"/>
    <w:rsid w:val="007B3791"/>
    <w:rsid w:val="007B47C7"/>
    <w:rsid w:val="007B59D9"/>
    <w:rsid w:val="007B65CB"/>
    <w:rsid w:val="007B6BF3"/>
    <w:rsid w:val="007C5616"/>
    <w:rsid w:val="007C7A76"/>
    <w:rsid w:val="007D79B8"/>
    <w:rsid w:val="007E4713"/>
    <w:rsid w:val="007E7870"/>
    <w:rsid w:val="007F186E"/>
    <w:rsid w:val="00807859"/>
    <w:rsid w:val="00816D4C"/>
    <w:rsid w:val="008243B2"/>
    <w:rsid w:val="00825031"/>
    <w:rsid w:val="00831E02"/>
    <w:rsid w:val="00841DBC"/>
    <w:rsid w:val="00843A76"/>
    <w:rsid w:val="00844802"/>
    <w:rsid w:val="00852299"/>
    <w:rsid w:val="0085405A"/>
    <w:rsid w:val="008712E8"/>
    <w:rsid w:val="00871D0E"/>
    <w:rsid w:val="00896103"/>
    <w:rsid w:val="008A7733"/>
    <w:rsid w:val="008B07D9"/>
    <w:rsid w:val="008B42AB"/>
    <w:rsid w:val="008C4AA7"/>
    <w:rsid w:val="008D5FD9"/>
    <w:rsid w:val="008E1E92"/>
    <w:rsid w:val="008F1035"/>
    <w:rsid w:val="00900CC1"/>
    <w:rsid w:val="00905906"/>
    <w:rsid w:val="00914F01"/>
    <w:rsid w:val="00924848"/>
    <w:rsid w:val="009315C1"/>
    <w:rsid w:val="00937E88"/>
    <w:rsid w:val="00941FB8"/>
    <w:rsid w:val="00944DB8"/>
    <w:rsid w:val="0094597D"/>
    <w:rsid w:val="00946FF7"/>
    <w:rsid w:val="00964B2D"/>
    <w:rsid w:val="009656E8"/>
    <w:rsid w:val="00966506"/>
    <w:rsid w:val="00967C10"/>
    <w:rsid w:val="00974985"/>
    <w:rsid w:val="00992386"/>
    <w:rsid w:val="00993D5A"/>
    <w:rsid w:val="009A2CE0"/>
    <w:rsid w:val="009C708B"/>
    <w:rsid w:val="009D52DD"/>
    <w:rsid w:val="009D6A7B"/>
    <w:rsid w:val="009F4CE2"/>
    <w:rsid w:val="009F701D"/>
    <w:rsid w:val="00A0088B"/>
    <w:rsid w:val="00A02C22"/>
    <w:rsid w:val="00A147B0"/>
    <w:rsid w:val="00A30738"/>
    <w:rsid w:val="00A36CDA"/>
    <w:rsid w:val="00A3700A"/>
    <w:rsid w:val="00A3758A"/>
    <w:rsid w:val="00A37EAC"/>
    <w:rsid w:val="00A57056"/>
    <w:rsid w:val="00A576C8"/>
    <w:rsid w:val="00A6051D"/>
    <w:rsid w:val="00A6412F"/>
    <w:rsid w:val="00A736DE"/>
    <w:rsid w:val="00A74BB4"/>
    <w:rsid w:val="00A74EC2"/>
    <w:rsid w:val="00A8478F"/>
    <w:rsid w:val="00A848B1"/>
    <w:rsid w:val="00A86EF4"/>
    <w:rsid w:val="00A90B79"/>
    <w:rsid w:val="00A90D39"/>
    <w:rsid w:val="00A932F2"/>
    <w:rsid w:val="00A97B72"/>
    <w:rsid w:val="00AB1AA9"/>
    <w:rsid w:val="00AC2FFF"/>
    <w:rsid w:val="00AD3216"/>
    <w:rsid w:val="00AD4144"/>
    <w:rsid w:val="00AD59AF"/>
    <w:rsid w:val="00AE739F"/>
    <w:rsid w:val="00AF75C3"/>
    <w:rsid w:val="00B02DD1"/>
    <w:rsid w:val="00B13CB8"/>
    <w:rsid w:val="00B159A8"/>
    <w:rsid w:val="00B21292"/>
    <w:rsid w:val="00B26ECE"/>
    <w:rsid w:val="00B356D5"/>
    <w:rsid w:val="00B4158E"/>
    <w:rsid w:val="00B43E5E"/>
    <w:rsid w:val="00B50444"/>
    <w:rsid w:val="00B50AB3"/>
    <w:rsid w:val="00B5339B"/>
    <w:rsid w:val="00B56E97"/>
    <w:rsid w:val="00B578DE"/>
    <w:rsid w:val="00B648CA"/>
    <w:rsid w:val="00B65BBB"/>
    <w:rsid w:val="00B7143A"/>
    <w:rsid w:val="00B71ED9"/>
    <w:rsid w:val="00B754EA"/>
    <w:rsid w:val="00B7598C"/>
    <w:rsid w:val="00B76FC3"/>
    <w:rsid w:val="00B85A8E"/>
    <w:rsid w:val="00B86076"/>
    <w:rsid w:val="00B905C3"/>
    <w:rsid w:val="00BB29B8"/>
    <w:rsid w:val="00BB458E"/>
    <w:rsid w:val="00BB4854"/>
    <w:rsid w:val="00BB73BA"/>
    <w:rsid w:val="00BC1164"/>
    <w:rsid w:val="00BC6BA8"/>
    <w:rsid w:val="00BD013E"/>
    <w:rsid w:val="00BD781C"/>
    <w:rsid w:val="00BF2A30"/>
    <w:rsid w:val="00C01009"/>
    <w:rsid w:val="00C01728"/>
    <w:rsid w:val="00C157A8"/>
    <w:rsid w:val="00C35B3D"/>
    <w:rsid w:val="00C37410"/>
    <w:rsid w:val="00C44CF8"/>
    <w:rsid w:val="00C57B4E"/>
    <w:rsid w:val="00C637BC"/>
    <w:rsid w:val="00C7181F"/>
    <w:rsid w:val="00C760B7"/>
    <w:rsid w:val="00C81AEA"/>
    <w:rsid w:val="00C85517"/>
    <w:rsid w:val="00C90FF7"/>
    <w:rsid w:val="00C937AD"/>
    <w:rsid w:val="00C976F5"/>
    <w:rsid w:val="00CA0D06"/>
    <w:rsid w:val="00CA3FB6"/>
    <w:rsid w:val="00CA4C39"/>
    <w:rsid w:val="00CB1ABF"/>
    <w:rsid w:val="00CB331C"/>
    <w:rsid w:val="00CC2900"/>
    <w:rsid w:val="00CE0E65"/>
    <w:rsid w:val="00CE7219"/>
    <w:rsid w:val="00CF4848"/>
    <w:rsid w:val="00D02EF8"/>
    <w:rsid w:val="00D12B5E"/>
    <w:rsid w:val="00D14097"/>
    <w:rsid w:val="00D251B3"/>
    <w:rsid w:val="00D40899"/>
    <w:rsid w:val="00D40CC8"/>
    <w:rsid w:val="00D50A3C"/>
    <w:rsid w:val="00D50ACC"/>
    <w:rsid w:val="00D55FA5"/>
    <w:rsid w:val="00D605C9"/>
    <w:rsid w:val="00D6120C"/>
    <w:rsid w:val="00D66DD1"/>
    <w:rsid w:val="00D74AF7"/>
    <w:rsid w:val="00D75C80"/>
    <w:rsid w:val="00D80A69"/>
    <w:rsid w:val="00D8145D"/>
    <w:rsid w:val="00D927B9"/>
    <w:rsid w:val="00D97B0E"/>
    <w:rsid w:val="00DA7B2F"/>
    <w:rsid w:val="00DB0E73"/>
    <w:rsid w:val="00DB59E8"/>
    <w:rsid w:val="00DC5191"/>
    <w:rsid w:val="00DC579D"/>
    <w:rsid w:val="00DC777B"/>
    <w:rsid w:val="00DD30E9"/>
    <w:rsid w:val="00DD3B64"/>
    <w:rsid w:val="00DF102A"/>
    <w:rsid w:val="00DF1DE0"/>
    <w:rsid w:val="00DF711D"/>
    <w:rsid w:val="00E015E2"/>
    <w:rsid w:val="00E02194"/>
    <w:rsid w:val="00E06797"/>
    <w:rsid w:val="00E16F90"/>
    <w:rsid w:val="00E178BE"/>
    <w:rsid w:val="00E22A88"/>
    <w:rsid w:val="00E334DE"/>
    <w:rsid w:val="00E353D2"/>
    <w:rsid w:val="00E3788A"/>
    <w:rsid w:val="00E43BCE"/>
    <w:rsid w:val="00E50645"/>
    <w:rsid w:val="00E66A53"/>
    <w:rsid w:val="00E82AC5"/>
    <w:rsid w:val="00E9368D"/>
    <w:rsid w:val="00EA1AEE"/>
    <w:rsid w:val="00EB0A28"/>
    <w:rsid w:val="00EB3FCE"/>
    <w:rsid w:val="00EC611B"/>
    <w:rsid w:val="00ED225E"/>
    <w:rsid w:val="00ED3C88"/>
    <w:rsid w:val="00ED7AE6"/>
    <w:rsid w:val="00EE0955"/>
    <w:rsid w:val="00EF079C"/>
    <w:rsid w:val="00EF6F8F"/>
    <w:rsid w:val="00EF71CA"/>
    <w:rsid w:val="00EF780B"/>
    <w:rsid w:val="00F111FE"/>
    <w:rsid w:val="00F2221C"/>
    <w:rsid w:val="00F465B4"/>
    <w:rsid w:val="00F53BE2"/>
    <w:rsid w:val="00F66C4B"/>
    <w:rsid w:val="00F74E42"/>
    <w:rsid w:val="00F75662"/>
    <w:rsid w:val="00F84E33"/>
    <w:rsid w:val="00F90B8E"/>
    <w:rsid w:val="00FA5D44"/>
    <w:rsid w:val="00FB3CE0"/>
    <w:rsid w:val="00FB41E3"/>
    <w:rsid w:val="00FB6C90"/>
    <w:rsid w:val="00FC7644"/>
    <w:rsid w:val="00FD15E4"/>
    <w:rsid w:val="00FE11C3"/>
    <w:rsid w:val="00FF169C"/>
    <w:rsid w:val="00FF2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29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06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35B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3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38AD"/>
  </w:style>
  <w:style w:type="paragraph" w:styleId="a8">
    <w:name w:val="footer"/>
    <w:basedOn w:val="a"/>
    <w:link w:val="a9"/>
    <w:uiPriority w:val="99"/>
    <w:unhideWhenUsed/>
    <w:rsid w:val="0003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38AD"/>
  </w:style>
  <w:style w:type="character" w:styleId="aa">
    <w:name w:val="Hyperlink"/>
    <w:basedOn w:val="a0"/>
    <w:uiPriority w:val="99"/>
    <w:unhideWhenUsed/>
    <w:rsid w:val="00B759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1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1292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706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35B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03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38AD"/>
  </w:style>
  <w:style w:type="paragraph" w:styleId="a8">
    <w:name w:val="footer"/>
    <w:basedOn w:val="a"/>
    <w:link w:val="a9"/>
    <w:uiPriority w:val="99"/>
    <w:unhideWhenUsed/>
    <w:rsid w:val="000338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38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.&#1085;&#1072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RLAW123;n=46255;fld=134;dst=100010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1887</Words>
  <Characters>10761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cp:lastPrinted>2014-10-10T06:40:00Z</cp:lastPrinted>
  <dcterms:created xsi:type="dcterms:W3CDTF">2014-09-16T06:00:00Z</dcterms:created>
  <dcterms:modified xsi:type="dcterms:W3CDTF">2014-10-10T06:45:00Z</dcterms:modified>
</cp:coreProperties>
</file>